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5E" w:rsidRPr="003B3EC6" w:rsidRDefault="00AA025E" w:rsidP="00AA025E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3B3EC6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Сообщение о существенном факте </w:t>
      </w:r>
    </w:p>
    <w:p w:rsidR="00AA025E" w:rsidRPr="003B3EC6" w:rsidRDefault="00AA025E" w:rsidP="00AA025E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3B3EC6">
        <w:rPr>
          <w:rFonts w:ascii="Arial" w:hAnsi="Arial" w:cs="Arial"/>
          <w:b/>
          <w:snapToGrid w:val="0"/>
          <w:color w:val="000000"/>
          <w:sz w:val="20"/>
          <w:szCs w:val="20"/>
        </w:rPr>
        <w:t>«Об опровержении или корректировке информации, ранее опубликованной в Ленте новостей»</w:t>
      </w:r>
    </w:p>
    <w:p w:rsidR="00AA025E" w:rsidRPr="003B3EC6" w:rsidRDefault="00AA025E" w:rsidP="00AA025E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245"/>
      </w:tblGrid>
      <w:tr w:rsidR="00AA025E" w:rsidRPr="003B3EC6" w:rsidTr="00DA6351">
        <w:tc>
          <w:tcPr>
            <w:tcW w:w="10173" w:type="dxa"/>
            <w:gridSpan w:val="2"/>
          </w:tcPr>
          <w:p w:rsidR="00AA025E" w:rsidRPr="003B3EC6" w:rsidRDefault="00AA025E" w:rsidP="004E5FC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 Общие сведения</w:t>
            </w:r>
          </w:p>
        </w:tc>
      </w:tr>
      <w:tr w:rsidR="003B3EC6" w:rsidRPr="003B3EC6" w:rsidTr="00DA6351">
        <w:tc>
          <w:tcPr>
            <w:tcW w:w="4928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3B3EC6" w:rsidRPr="003B3EC6" w:rsidTr="00DA6351">
        <w:tc>
          <w:tcPr>
            <w:tcW w:w="4928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3B3EC6" w:rsidRPr="003B3EC6" w:rsidTr="00DA6351">
        <w:tc>
          <w:tcPr>
            <w:tcW w:w="4928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3B3EC6" w:rsidRPr="003B3EC6" w:rsidTr="00DA6351">
        <w:tc>
          <w:tcPr>
            <w:tcW w:w="4928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3B3EC6" w:rsidRPr="003B3EC6" w:rsidTr="00DA6351">
        <w:tc>
          <w:tcPr>
            <w:tcW w:w="4928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3B3EC6" w:rsidRPr="003B3EC6" w:rsidTr="00DA6351">
        <w:tc>
          <w:tcPr>
            <w:tcW w:w="4928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3B3EC6" w:rsidRPr="003B3EC6" w:rsidTr="00DA6351">
        <w:tc>
          <w:tcPr>
            <w:tcW w:w="4928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</w:tcPr>
          <w:p w:rsidR="003B3EC6" w:rsidRPr="008B4D2D" w:rsidRDefault="00CD2BB9" w:rsidP="001F19CB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3B3EC6" w:rsidRPr="008B4D2D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3B3EC6"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AA025E" w:rsidRPr="003B3EC6" w:rsidRDefault="00AA025E" w:rsidP="001B469A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AA025E" w:rsidRPr="003B3EC6" w:rsidTr="008D1C3E">
        <w:trPr>
          <w:trHeight w:val="292"/>
        </w:trPr>
        <w:tc>
          <w:tcPr>
            <w:tcW w:w="10173" w:type="dxa"/>
          </w:tcPr>
          <w:p w:rsidR="00AA025E" w:rsidRPr="003B3EC6" w:rsidRDefault="00AA025E" w:rsidP="004E5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AA025E" w:rsidRPr="003B3EC6" w:rsidTr="008D1C3E">
        <w:trPr>
          <w:trHeight w:val="983"/>
        </w:trPr>
        <w:tc>
          <w:tcPr>
            <w:tcW w:w="10173" w:type="dxa"/>
          </w:tcPr>
          <w:p w:rsidR="00AA025E" w:rsidRPr="003B3EC6" w:rsidRDefault="00AA025E" w:rsidP="004F0903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2.1. Данное сообщение публикуется в порядке изменения (корректировки) информации, содержащейся в ранее опубликованном сообщении. </w:t>
            </w:r>
          </w:p>
          <w:p w:rsidR="00AA025E" w:rsidRPr="003B3EC6" w:rsidRDefault="00AA025E" w:rsidP="004F0903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2.2. Ссылка на ранее опубликованное сообщение, информация в котором изменяется (корректируется): </w:t>
            </w:r>
          </w:p>
          <w:p w:rsidR="00427910" w:rsidRPr="00427910" w:rsidRDefault="002C01E3" w:rsidP="004F0903">
            <w:pPr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C01E3">
              <w:rPr>
                <w:rFonts w:ascii="Arial" w:hAnsi="Arial" w:cs="Arial"/>
                <w:b/>
                <w:snapToGrid w:val="0"/>
                <w:sz w:val="20"/>
                <w:szCs w:val="20"/>
              </w:rPr>
              <w:t>http://www.e-disclosure.ru/portal/event.aspx?EventId=Pt1Bim-AibkK23HwAndtvig-B-B</w:t>
            </w:r>
            <w:r w:rsidR="00427910" w:rsidRPr="00427910">
              <w:rPr>
                <w:rFonts w:ascii="Arial" w:hAnsi="Arial" w:cs="Arial"/>
                <w:b/>
                <w:snapToGrid w:val="0"/>
                <w:sz w:val="20"/>
                <w:szCs w:val="20"/>
              </w:rPr>
              <w:t>.</w:t>
            </w:r>
          </w:p>
          <w:p w:rsidR="00AA025E" w:rsidRPr="003B3EC6" w:rsidRDefault="00AA025E" w:rsidP="004F0903">
            <w:pPr>
              <w:jc w:val="both"/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2.3. Краткое описание внесенных изменений:</w:t>
            </w:r>
            <w:r w:rsidR="00D762B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D762B1" w:rsidRPr="00D762B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добавлен вопрос повестки заседания</w:t>
            </w:r>
            <w:r w:rsidR="00A256DC" w:rsidRPr="00D762B1">
              <w:rPr>
                <w:rFonts w:ascii="Arial" w:hAnsi="Arial" w:cs="Arial"/>
                <w:b/>
                <w:snapToGrid w:val="0"/>
                <w:sz w:val="20"/>
                <w:szCs w:val="20"/>
              </w:rPr>
              <w:t>.</w:t>
            </w:r>
          </w:p>
          <w:p w:rsidR="00AA025E" w:rsidRPr="003B3EC6" w:rsidRDefault="00AA025E" w:rsidP="004F0903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2.4. Полный текст публикуемого сообщения с учетом внесенных изменений:</w:t>
            </w:r>
          </w:p>
          <w:p w:rsidR="00D5098C" w:rsidRPr="001C2DAA" w:rsidRDefault="00D5098C" w:rsidP="00D509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85679" w:rsidRPr="00385679" w:rsidRDefault="00385679" w:rsidP="00385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679">
              <w:rPr>
                <w:rFonts w:ascii="Arial" w:hAnsi="Arial" w:cs="Arial"/>
                <w:b/>
                <w:bCs/>
                <w:sz w:val="20"/>
                <w:szCs w:val="20"/>
              </w:rPr>
              <w:t>Сообщение о существенном факте</w:t>
            </w:r>
          </w:p>
          <w:p w:rsidR="002C01E3" w:rsidRPr="002C01E3" w:rsidRDefault="00385679" w:rsidP="002C0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679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="002C01E3" w:rsidRPr="002C01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 проведении заседания Совета директоров (наблюдательного совета) эмитента </w:t>
            </w:r>
          </w:p>
          <w:p w:rsidR="00D5098C" w:rsidRPr="00AF4596" w:rsidRDefault="002C01E3" w:rsidP="002C0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1E3">
              <w:rPr>
                <w:rFonts w:ascii="Arial" w:hAnsi="Arial" w:cs="Arial"/>
                <w:b/>
                <w:bCs/>
                <w:sz w:val="20"/>
                <w:szCs w:val="20"/>
              </w:rPr>
              <w:t>и его повестке дня</w:t>
            </w:r>
            <w:r w:rsidR="00385679" w:rsidRPr="00385679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  <w:p w:rsidR="00D5098C" w:rsidRPr="00AF4596" w:rsidRDefault="00D5098C" w:rsidP="00D509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9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27"/>
              <w:gridCol w:w="5220"/>
            </w:tblGrid>
            <w:tr w:rsidR="00D5098C" w:rsidRPr="00AF4596" w:rsidTr="00E76422">
              <w:trPr>
                <w:trHeight w:val="227"/>
              </w:trPr>
              <w:tc>
                <w:tcPr>
                  <w:tcW w:w="9947" w:type="dxa"/>
                  <w:gridSpan w:val="2"/>
                </w:tcPr>
                <w:p w:rsidR="00D5098C" w:rsidRPr="00AF4596" w:rsidRDefault="00D5098C" w:rsidP="0081737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>1. Общие сведения</w:t>
                  </w:r>
                </w:p>
              </w:tc>
            </w:tr>
            <w:tr w:rsidR="00D5098C" w:rsidRPr="00AF4596" w:rsidTr="00E76422">
              <w:trPr>
                <w:trHeight w:val="682"/>
              </w:trPr>
              <w:tc>
                <w:tcPr>
                  <w:tcW w:w="4727" w:type="dxa"/>
                  <w:vAlign w:val="center"/>
                </w:tcPr>
                <w:p w:rsidR="00D5098C" w:rsidRPr="00AF4596" w:rsidRDefault="00D5098C" w:rsidP="0081737E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1.1. Полное фирменное наименование эмитента (для некоммерческой организации — наименование)</w:t>
                  </w:r>
                </w:p>
              </w:tc>
              <w:tc>
                <w:tcPr>
                  <w:tcW w:w="5220" w:type="dxa"/>
                </w:tcPr>
                <w:p w:rsidR="00D5098C" w:rsidRPr="00AF4596" w:rsidRDefault="00D5098C" w:rsidP="0081737E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Акционерное общество </w:t>
                  </w:r>
                </w:p>
                <w:p w:rsidR="00D5098C" w:rsidRPr="00AF4596" w:rsidRDefault="00D5098C" w:rsidP="0081737E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«Коммерческий банк ДельтаКредит»</w:t>
                  </w:r>
                </w:p>
              </w:tc>
            </w:tr>
            <w:tr w:rsidR="00D5098C" w:rsidRPr="00AF4596" w:rsidTr="00E76422">
              <w:trPr>
                <w:trHeight w:val="454"/>
              </w:trPr>
              <w:tc>
                <w:tcPr>
                  <w:tcW w:w="4727" w:type="dxa"/>
                  <w:vAlign w:val="center"/>
                </w:tcPr>
                <w:p w:rsidR="00D5098C" w:rsidRPr="00AF4596" w:rsidRDefault="00D5098C" w:rsidP="0081737E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1.2. Сокращенное фирменное наименование эмитента</w:t>
                  </w:r>
                </w:p>
              </w:tc>
              <w:tc>
                <w:tcPr>
                  <w:tcW w:w="5220" w:type="dxa"/>
                </w:tcPr>
                <w:p w:rsidR="00D5098C" w:rsidRPr="00AF4596" w:rsidRDefault="00D5098C" w:rsidP="0081737E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АО «КБ ДельтаКредит»</w:t>
                  </w:r>
                </w:p>
              </w:tc>
            </w:tr>
            <w:tr w:rsidR="00D5098C" w:rsidRPr="00AF4596" w:rsidTr="00E76422">
              <w:trPr>
                <w:trHeight w:val="227"/>
              </w:trPr>
              <w:tc>
                <w:tcPr>
                  <w:tcW w:w="4727" w:type="dxa"/>
                  <w:vAlign w:val="center"/>
                </w:tcPr>
                <w:p w:rsidR="00D5098C" w:rsidRPr="00AF4596" w:rsidRDefault="00D5098C" w:rsidP="0081737E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1.3. Место нахождения эмитента</w:t>
                  </w:r>
                </w:p>
              </w:tc>
              <w:tc>
                <w:tcPr>
                  <w:tcW w:w="5220" w:type="dxa"/>
                </w:tcPr>
                <w:p w:rsidR="00D5098C" w:rsidRPr="00AF4596" w:rsidRDefault="00D5098C" w:rsidP="0081737E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125009, г. Москва, ул. Воздвиженка, д.4/7, стр.2</w:t>
                  </w:r>
                </w:p>
              </w:tc>
            </w:tr>
            <w:tr w:rsidR="00D5098C" w:rsidRPr="00AF4596" w:rsidTr="00E76422">
              <w:trPr>
                <w:trHeight w:val="227"/>
              </w:trPr>
              <w:tc>
                <w:tcPr>
                  <w:tcW w:w="4727" w:type="dxa"/>
                  <w:vAlign w:val="center"/>
                </w:tcPr>
                <w:p w:rsidR="00D5098C" w:rsidRPr="00AF4596" w:rsidRDefault="00D5098C" w:rsidP="0081737E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1.4. ОГРН эмитента</w:t>
                  </w:r>
                </w:p>
              </w:tc>
              <w:tc>
                <w:tcPr>
                  <w:tcW w:w="5220" w:type="dxa"/>
                </w:tcPr>
                <w:p w:rsidR="00D5098C" w:rsidRPr="00AF4596" w:rsidRDefault="00D5098C" w:rsidP="0081737E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1027739051988</w:t>
                  </w:r>
                </w:p>
              </w:tc>
            </w:tr>
            <w:tr w:rsidR="00D5098C" w:rsidRPr="00AF4596" w:rsidTr="00E76422">
              <w:trPr>
                <w:trHeight w:val="227"/>
              </w:trPr>
              <w:tc>
                <w:tcPr>
                  <w:tcW w:w="4727" w:type="dxa"/>
                  <w:vAlign w:val="center"/>
                </w:tcPr>
                <w:p w:rsidR="00D5098C" w:rsidRPr="00AF4596" w:rsidRDefault="00D5098C" w:rsidP="0081737E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>1.5. ИНН эмитента</w:t>
                  </w:r>
                </w:p>
              </w:tc>
              <w:tc>
                <w:tcPr>
                  <w:tcW w:w="5220" w:type="dxa"/>
                </w:tcPr>
                <w:p w:rsidR="00D5098C" w:rsidRPr="00AF4596" w:rsidRDefault="00D5098C" w:rsidP="0081737E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7705285534</w:t>
                  </w:r>
                </w:p>
              </w:tc>
            </w:tr>
            <w:tr w:rsidR="00D5098C" w:rsidRPr="00AF4596" w:rsidTr="00E76422">
              <w:trPr>
                <w:trHeight w:val="466"/>
              </w:trPr>
              <w:tc>
                <w:tcPr>
                  <w:tcW w:w="4727" w:type="dxa"/>
                  <w:vAlign w:val="center"/>
                </w:tcPr>
                <w:p w:rsidR="00D5098C" w:rsidRPr="00AF4596" w:rsidRDefault="00D5098C" w:rsidP="0081737E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1.6. Уникальный код эмитента, присвоенный регистрирующим органом</w:t>
                  </w:r>
                </w:p>
              </w:tc>
              <w:tc>
                <w:tcPr>
                  <w:tcW w:w="5220" w:type="dxa"/>
                </w:tcPr>
                <w:p w:rsidR="00D5098C" w:rsidRPr="00AF4596" w:rsidRDefault="00D5098C" w:rsidP="0081737E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03338В</w:t>
                  </w:r>
                </w:p>
              </w:tc>
            </w:tr>
            <w:tr w:rsidR="00D5098C" w:rsidRPr="00AF4596" w:rsidTr="00E76422">
              <w:trPr>
                <w:trHeight w:val="693"/>
              </w:trPr>
              <w:tc>
                <w:tcPr>
                  <w:tcW w:w="4727" w:type="dxa"/>
                  <w:vAlign w:val="center"/>
                </w:tcPr>
                <w:p w:rsidR="00D5098C" w:rsidRPr="00AF4596" w:rsidRDefault="00D5098C" w:rsidP="0081737E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1.7. Адрес страницы в сети Интернет, используемой эмитентом для раскрытия информации</w:t>
                  </w:r>
                </w:p>
              </w:tc>
              <w:tc>
                <w:tcPr>
                  <w:tcW w:w="5220" w:type="dxa"/>
                </w:tcPr>
                <w:p w:rsidR="00D5098C" w:rsidRPr="00AF4596" w:rsidRDefault="00CD2BB9" w:rsidP="0081737E">
                  <w:pPr>
                    <w:widowControl w:val="0"/>
                    <w:overflowPunct w:val="0"/>
                    <w:adjustRightInd w:val="0"/>
                    <w:ind w:left="57"/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hyperlink r:id="rId10" w:history="1">
                    <w:r w:rsidR="00D5098C" w:rsidRPr="00AF4596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0"/>
                        <w:szCs w:val="20"/>
                      </w:rPr>
                      <w:t>www.e-disclosure.ru/portal/company.aspx?id=8251</w:t>
                    </w:r>
                  </w:hyperlink>
                  <w:r w:rsidR="00D5098C" w:rsidRPr="00AF4596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; www.deltacredit.ru</w:t>
                  </w:r>
                </w:p>
              </w:tc>
            </w:tr>
          </w:tbl>
          <w:p w:rsidR="00D5098C" w:rsidRPr="00AF4596" w:rsidRDefault="00D5098C" w:rsidP="00D509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42"/>
            </w:tblGrid>
            <w:tr w:rsidR="00D5098C" w:rsidRPr="00AF4596" w:rsidTr="0081737E">
              <w:trPr>
                <w:jc w:val="center"/>
              </w:trPr>
              <w:tc>
                <w:tcPr>
                  <w:tcW w:w="99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098C" w:rsidRPr="00AF4596" w:rsidRDefault="00D5098C" w:rsidP="0081737E">
                  <w:pPr>
                    <w:pStyle w:val="Header"/>
                    <w:tabs>
                      <w:tab w:val="clear" w:pos="4677"/>
                      <w:tab w:val="clear" w:pos="9355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>2. Содержание сообщения</w:t>
                  </w:r>
                </w:p>
              </w:tc>
            </w:tr>
            <w:tr w:rsidR="002C01E3" w:rsidRPr="00AF4596" w:rsidTr="002774D4">
              <w:trPr>
                <w:jc w:val="center"/>
              </w:trPr>
              <w:tc>
                <w:tcPr>
                  <w:tcW w:w="99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01E3" w:rsidRPr="00C92675" w:rsidRDefault="002C01E3" w:rsidP="002C01E3">
                  <w:pPr>
                    <w:numPr>
                      <w:ilvl w:val="1"/>
                      <w:numId w:val="9"/>
                    </w:numPr>
                    <w:ind w:left="455" w:hanging="45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2675">
                    <w:rPr>
                      <w:rFonts w:ascii="Arial" w:hAnsi="Arial" w:cs="Arial"/>
                      <w:sz w:val="20"/>
                      <w:szCs w:val="20"/>
                    </w:rPr>
                    <w:t xml:space="preserve">Дата принятия председателем совета директоров (наблюдательного совета) эмитента решения о проведении заседания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с</w:t>
                  </w:r>
                  <w:r w:rsidRPr="00C92675">
                    <w:rPr>
                      <w:rFonts w:ascii="Arial" w:hAnsi="Arial" w:cs="Arial"/>
                      <w:sz w:val="20"/>
                      <w:szCs w:val="20"/>
                    </w:rPr>
                    <w:t xml:space="preserve">овета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д</w:t>
                  </w:r>
                  <w:r w:rsidRPr="00C92675">
                    <w:rPr>
                      <w:rFonts w:ascii="Arial" w:hAnsi="Arial" w:cs="Arial"/>
                      <w:sz w:val="20"/>
                      <w:szCs w:val="20"/>
                    </w:rPr>
                    <w:t>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блюдательного совета) эмитента: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757F9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13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декабря </w:t>
                  </w:r>
                  <w:r w:rsidRPr="00C92675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201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7</w:t>
                  </w:r>
                  <w:r w:rsidRPr="00C92675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года.</w:t>
                  </w:r>
                </w:p>
                <w:p w:rsidR="002C01E3" w:rsidRPr="00C92675" w:rsidRDefault="002C01E3" w:rsidP="002C01E3">
                  <w:pPr>
                    <w:numPr>
                      <w:ilvl w:val="1"/>
                      <w:numId w:val="9"/>
                    </w:numPr>
                    <w:ind w:left="455" w:hanging="45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2675">
                    <w:rPr>
                      <w:rFonts w:ascii="Arial" w:hAnsi="Arial" w:cs="Arial"/>
                      <w:sz w:val="20"/>
                      <w:szCs w:val="20"/>
                    </w:rPr>
                    <w:t xml:space="preserve">Дата проведения заседания совета директоров: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14 декабря </w:t>
                  </w:r>
                  <w:r w:rsidRPr="00C92675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201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7</w:t>
                  </w:r>
                  <w:r w:rsidRPr="00C92675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года.</w:t>
                  </w:r>
                </w:p>
                <w:p w:rsidR="002C01E3" w:rsidRPr="00C92675" w:rsidRDefault="002C01E3" w:rsidP="002C01E3">
                  <w:pPr>
                    <w:numPr>
                      <w:ilvl w:val="1"/>
                      <w:numId w:val="9"/>
                    </w:numPr>
                    <w:ind w:left="455" w:hanging="45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2675">
                    <w:rPr>
                      <w:rFonts w:ascii="Arial" w:hAnsi="Arial" w:cs="Arial"/>
                      <w:sz w:val="20"/>
                      <w:szCs w:val="20"/>
                    </w:rPr>
                    <w:t>Повестка дня заседания совета директоров (наблюдательного совета) эмитента:</w:t>
                  </w:r>
                </w:p>
                <w:p w:rsidR="002C01E3" w:rsidRPr="00757F9D" w:rsidRDefault="002C01E3" w:rsidP="002C01E3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ru-RU" w:eastAsia="ru-RU"/>
                    </w:rPr>
                  </w:pPr>
                  <w:r w:rsidRPr="00757F9D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ru-RU" w:eastAsia="ru-RU"/>
                    </w:rPr>
                    <w:t>Рассмотрение результатов деятельности Банка за 2017 год;</w:t>
                  </w:r>
                </w:p>
                <w:p w:rsidR="002C01E3" w:rsidRPr="00757F9D" w:rsidRDefault="002C01E3" w:rsidP="002C01E3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ru-RU" w:eastAsia="ru-RU"/>
                    </w:rPr>
                  </w:pPr>
                  <w:r w:rsidRPr="00757F9D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ru-RU" w:eastAsia="ru-RU"/>
                    </w:rPr>
                    <w:t>Рассмотрение ежеквартального отчета по внутренним процедурам оценки достаточности капитала (ВПОДК);</w:t>
                  </w:r>
                </w:p>
                <w:p w:rsidR="002C01E3" w:rsidRPr="00757F9D" w:rsidRDefault="002C01E3" w:rsidP="002C01E3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ru-RU" w:eastAsia="ru-RU"/>
                    </w:rPr>
                  </w:pPr>
                  <w:r w:rsidRPr="00757F9D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ru-RU" w:eastAsia="ru-RU"/>
                    </w:rPr>
                    <w:t>Утверждение отчетов по внутренним процедурам оценки достаточности капитала (ВПОДК);</w:t>
                  </w:r>
                </w:p>
                <w:p w:rsidR="002C01E3" w:rsidRPr="00757F9D" w:rsidRDefault="002C01E3" w:rsidP="002C01E3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ru-RU" w:eastAsia="ru-RU"/>
                    </w:rPr>
                  </w:pPr>
                  <w:r w:rsidRPr="00757F9D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ru-RU" w:eastAsia="ru-RU"/>
                    </w:rPr>
                    <w:t>Рассмотрение сводного отчета Службы внутреннего аудита о выполнении Плана проверок;</w:t>
                  </w:r>
                </w:p>
                <w:p w:rsidR="002C01E3" w:rsidRPr="00757F9D" w:rsidRDefault="002C01E3" w:rsidP="002C01E3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ru-RU" w:eastAsia="ru-RU"/>
                    </w:rPr>
                  </w:pPr>
                  <w:r w:rsidRPr="00757F9D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ru-RU" w:eastAsia="ru-RU"/>
                    </w:rPr>
                    <w:t>Утверждение изменений в План проверок Службы внутреннего аудита на 2017 год;</w:t>
                  </w:r>
                </w:p>
                <w:p w:rsidR="002C01E3" w:rsidRPr="00757F9D" w:rsidRDefault="002C01E3" w:rsidP="002C01E3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ru-RU" w:eastAsia="ru-RU"/>
                    </w:rPr>
                  </w:pPr>
                  <w:r w:rsidRPr="00757F9D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ru-RU" w:eastAsia="ru-RU"/>
                    </w:rPr>
                    <w:t>Утверждение Плана проверок Службы внутреннего аудита на 2018 год;</w:t>
                  </w:r>
                </w:p>
                <w:p w:rsidR="002C01E3" w:rsidRPr="00757F9D" w:rsidRDefault="002C01E3" w:rsidP="002C01E3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ru-RU" w:eastAsia="ru-RU"/>
                    </w:rPr>
                  </w:pPr>
                  <w:r w:rsidRPr="00757F9D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ru-RU" w:eastAsia="ru-RU"/>
                    </w:rPr>
                    <w:t>Утверждение Руководителя Службы внутреннего аудита Банка;</w:t>
                  </w:r>
                </w:p>
                <w:p w:rsidR="002C01E3" w:rsidRPr="00757F9D" w:rsidRDefault="002C01E3" w:rsidP="002C01E3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ru-RU" w:eastAsia="ru-RU"/>
                    </w:rPr>
                  </w:pPr>
                  <w:r w:rsidRPr="00757F9D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ru-RU" w:eastAsia="ru-RU"/>
                    </w:rPr>
                    <w:t xml:space="preserve">Рассмотрение выводов и рекомендаций Службы внутреннего аудита, Службы внутреннего контроля и Управления рисков по вопросам совершенствования </w:t>
                  </w:r>
                  <w:r w:rsidRPr="00757F9D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ru-RU" w:eastAsia="ru-RU"/>
                    </w:rPr>
                    <w:lastRenderedPageBreak/>
                    <w:t>системы оплаты труда;</w:t>
                  </w:r>
                </w:p>
                <w:p w:rsidR="002C01E3" w:rsidRPr="00757F9D" w:rsidRDefault="002C01E3" w:rsidP="002C01E3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ru-RU" w:eastAsia="ru-RU"/>
                    </w:rPr>
                  </w:pPr>
                  <w:r w:rsidRPr="00757F9D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ru-RU" w:eastAsia="ru-RU"/>
                    </w:rPr>
                    <w:t>Рассмотрение вопроса о сохранении или пересмотре Кадровой политики и политики в области оплаты труда работников, принимающих риски, и работников, осуществляющих внутренний контроль и управляющих рисками АО «КБ ДельтаКредит»;</w:t>
                  </w:r>
                </w:p>
                <w:p w:rsidR="002C01E3" w:rsidRPr="00757F9D" w:rsidRDefault="002C01E3" w:rsidP="002C01E3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ru-RU" w:eastAsia="ru-RU"/>
                    </w:rPr>
                  </w:pPr>
                  <w:r w:rsidRPr="00757F9D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ru-RU" w:eastAsia="ru-RU"/>
                    </w:rPr>
                    <w:t>Рассмотрение и утверждение вопросов деятельности Комитета по рискам Совета директоров Банка;</w:t>
                  </w:r>
                </w:p>
                <w:p w:rsidR="002C01E3" w:rsidRDefault="002C01E3" w:rsidP="002C01E3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ru-RU" w:eastAsia="ru-RU"/>
                    </w:rPr>
                  </w:pPr>
                  <w:r w:rsidRPr="00757F9D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ru-RU" w:eastAsia="ru-RU"/>
                    </w:rPr>
                    <w:t>Приобретение АО «КБ ДельтаКредит» жилищных облигаций Банка с ипотечным покрытием процентных документарных неконвертируемых на предъявителя, с обязательным централизованным хранением серии 12-ИП (индивидуальный государственный регистрационный номер и дата государственной регистрации:  41203338В от «20» мая 2013 г.) по соглашению с их владельцем (владельцами) на условиях публичной безотзывной оферты;</w:t>
                  </w:r>
                </w:p>
                <w:p w:rsidR="00A4292D" w:rsidRPr="00A4292D" w:rsidRDefault="00A4292D" w:rsidP="00A4292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ru-RU" w:eastAsia="ru-RU"/>
                    </w:rPr>
                  </w:pPr>
                  <w:r w:rsidRPr="00A4292D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ru-RU" w:eastAsia="ru-RU"/>
                    </w:rPr>
                    <w:t>Утверждение годового бюджета и фонда оплаты труда Банка на 2018 год;</w:t>
                  </w:r>
                </w:p>
                <w:p w:rsidR="002C01E3" w:rsidRPr="00C1087C" w:rsidRDefault="002C01E3" w:rsidP="002C01E3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ru-RU" w:eastAsia="ru-RU"/>
                    </w:rPr>
                  </w:pPr>
                  <w:r w:rsidRPr="00757F9D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ru-RU" w:eastAsia="ru-RU"/>
                    </w:rPr>
                    <w:t>Предоставление права подписания любых документов, подлежащих направлению в Банк России, его территориальные учреждения и иные государственные органы с целью либо в связи с исполнением решений, принятых на заседании Совета Директоров Банка.</w:t>
                  </w:r>
                </w:p>
              </w:tc>
            </w:tr>
          </w:tbl>
          <w:p w:rsidR="00D5098C" w:rsidRPr="000408E0" w:rsidRDefault="00D5098C" w:rsidP="00D5098C">
            <w:pPr>
              <w:pStyle w:val="Header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76"/>
              <w:gridCol w:w="516"/>
              <w:gridCol w:w="293"/>
              <w:gridCol w:w="1318"/>
              <w:gridCol w:w="415"/>
              <w:gridCol w:w="307"/>
              <w:gridCol w:w="553"/>
              <w:gridCol w:w="2127"/>
              <w:gridCol w:w="567"/>
              <w:gridCol w:w="2409"/>
              <w:gridCol w:w="142"/>
            </w:tblGrid>
            <w:tr w:rsidR="00D5098C" w:rsidRPr="00AF4596" w:rsidTr="0081737E">
              <w:trPr>
                <w:cantSplit/>
              </w:trPr>
              <w:tc>
                <w:tcPr>
                  <w:tcW w:w="992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98C" w:rsidRPr="00AF4596" w:rsidRDefault="00D5098C" w:rsidP="0081737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>3. Подпись</w:t>
                  </w:r>
                </w:p>
              </w:tc>
            </w:tr>
            <w:tr w:rsidR="00D5098C" w:rsidRPr="00AF4596" w:rsidTr="0081737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</w:trPr>
              <w:tc>
                <w:tcPr>
                  <w:tcW w:w="467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D5098C" w:rsidRPr="00AF4596" w:rsidRDefault="00D5098C" w:rsidP="0081737E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 xml:space="preserve">3.1. </w:t>
                  </w:r>
                  <w:r w:rsidR="002C01E3">
                    <w:rPr>
                      <w:rFonts w:ascii="Arial" w:hAnsi="Arial" w:cs="Arial"/>
                      <w:sz w:val="20"/>
                      <w:szCs w:val="20"/>
                    </w:rPr>
                    <w:t>Председатель</w:t>
                  </w: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 xml:space="preserve"> Правления</w:t>
                  </w:r>
                </w:p>
                <w:p w:rsidR="00D5098C" w:rsidRPr="00AF4596" w:rsidRDefault="00D5098C" w:rsidP="0081737E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>АО «КБ ДельтаКредит»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5098C" w:rsidRPr="00AF4596" w:rsidRDefault="00D5098C" w:rsidP="0081737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D5098C" w:rsidRPr="00AF4596" w:rsidRDefault="00D5098C" w:rsidP="008173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D5098C" w:rsidRPr="00AF4596" w:rsidRDefault="002C01E3" w:rsidP="0081737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>Мишель Кольбер</w:t>
                  </w:r>
                </w:p>
              </w:tc>
              <w:tc>
                <w:tcPr>
                  <w:tcW w:w="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D5098C" w:rsidRPr="00AF4596" w:rsidRDefault="00D5098C" w:rsidP="008173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5098C" w:rsidRPr="00AF4596" w:rsidTr="0081737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</w:trPr>
              <w:tc>
                <w:tcPr>
                  <w:tcW w:w="4678" w:type="dxa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5098C" w:rsidRPr="00AF4596" w:rsidRDefault="00D5098C" w:rsidP="0081737E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098C" w:rsidRPr="00AF4596" w:rsidRDefault="00D5098C" w:rsidP="0081737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098C" w:rsidRPr="00AF4596" w:rsidRDefault="00D5098C" w:rsidP="008173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098C" w:rsidRPr="00AF4596" w:rsidRDefault="00D5098C" w:rsidP="008173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5098C" w:rsidRPr="00AF4596" w:rsidRDefault="00D5098C" w:rsidP="008173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5098C" w:rsidRPr="00AF4596" w:rsidTr="0081737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D5098C" w:rsidRPr="00AF4596" w:rsidRDefault="00D5098C" w:rsidP="0081737E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 xml:space="preserve">3.2. Дата     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5098C" w:rsidRPr="00AF4596" w:rsidRDefault="00A4292D" w:rsidP="00A429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«13</w:t>
                  </w:r>
                  <w:r w:rsidR="00D5098C" w:rsidRPr="00AF4596">
                    <w:rPr>
                      <w:rFonts w:ascii="Arial" w:hAnsi="Arial" w:cs="Arial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5098C" w:rsidRPr="00C77DE4" w:rsidRDefault="00D5098C" w:rsidP="008173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5098C" w:rsidRPr="00AF4596" w:rsidRDefault="00C77DE4" w:rsidP="00EC65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декабря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5098C" w:rsidRPr="00AF4596" w:rsidRDefault="00D5098C" w:rsidP="0081737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5098C" w:rsidRPr="00AF4596" w:rsidRDefault="00D5098C" w:rsidP="008173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5098C" w:rsidRPr="00AF4596" w:rsidRDefault="00D5098C" w:rsidP="008173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5098C" w:rsidRPr="00AF4596" w:rsidRDefault="00D5098C" w:rsidP="0081737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3118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D5098C" w:rsidRPr="00AF4596" w:rsidRDefault="00D5098C" w:rsidP="008173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5098C" w:rsidRPr="00AF4596" w:rsidTr="0081737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</w:trPr>
              <w:tc>
                <w:tcPr>
                  <w:tcW w:w="4678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5098C" w:rsidRPr="00AF4596" w:rsidRDefault="00D5098C" w:rsidP="0081737E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5098C" w:rsidRPr="00AF4596" w:rsidRDefault="00D5098C" w:rsidP="0081737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98C" w:rsidRPr="00AF4596" w:rsidRDefault="00D5098C" w:rsidP="008173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20645" w:rsidRPr="00C77DE4" w:rsidRDefault="00520645" w:rsidP="00520645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525722" w:rsidRPr="003B3EC6" w:rsidRDefault="00525722" w:rsidP="00525722">
      <w:pPr>
        <w:rPr>
          <w:rStyle w:val="Style12pt"/>
          <w:rFonts w:ascii="Arial" w:hAnsi="Arial" w:cs="Arial"/>
          <w:sz w:val="20"/>
          <w:szCs w:val="20"/>
        </w:rPr>
      </w:pPr>
    </w:p>
    <w:tbl>
      <w:tblPr>
        <w:tblW w:w="1020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516"/>
        <w:gridCol w:w="293"/>
        <w:gridCol w:w="1318"/>
        <w:gridCol w:w="415"/>
        <w:gridCol w:w="307"/>
        <w:gridCol w:w="553"/>
        <w:gridCol w:w="2127"/>
        <w:gridCol w:w="567"/>
        <w:gridCol w:w="2409"/>
        <w:gridCol w:w="312"/>
      </w:tblGrid>
      <w:tr w:rsidR="00DA6351" w:rsidRPr="00AF4596" w:rsidTr="00682942">
        <w:trPr>
          <w:cantSplit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1" w:rsidRPr="00AF4596" w:rsidRDefault="00DA6351" w:rsidP="00817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DA6351" w:rsidRPr="00AF4596" w:rsidTr="00682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A6351" w:rsidRPr="00AF4596" w:rsidRDefault="00DA6351" w:rsidP="0081737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>3.1. Председатель Правления</w:t>
            </w:r>
          </w:p>
          <w:p w:rsidR="00DA6351" w:rsidRPr="00AF4596" w:rsidRDefault="00DA6351" w:rsidP="0081737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6351" w:rsidRPr="00AF4596" w:rsidRDefault="00DA6351" w:rsidP="00817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6351" w:rsidRPr="00AF4596" w:rsidRDefault="00DA6351" w:rsidP="00817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351" w:rsidRPr="00AF4596" w:rsidTr="00682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9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351" w:rsidRPr="00AF4596" w:rsidRDefault="00DA6351" w:rsidP="0081737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A6351" w:rsidRPr="00AF4596" w:rsidRDefault="00DA6351" w:rsidP="00817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351" w:rsidRPr="00AF4596" w:rsidTr="00682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6351" w:rsidRPr="00AF4596" w:rsidRDefault="00DA6351" w:rsidP="0081737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 xml:space="preserve">3.2. Дата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351" w:rsidRPr="00AF4596" w:rsidRDefault="00D70324" w:rsidP="00D70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«01</w:t>
            </w:r>
            <w:r w:rsidR="00DA6351" w:rsidRPr="00AF459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351" w:rsidRPr="00AF4596" w:rsidRDefault="00D70324" w:rsidP="00EC6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марта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351" w:rsidRPr="00AF4596" w:rsidRDefault="00DA6351" w:rsidP="008173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351" w:rsidRPr="00AF4596" w:rsidRDefault="00DA6351" w:rsidP="004568E8">
            <w:pPr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>1</w:t>
            </w:r>
            <w:r w:rsidR="004568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351" w:rsidRPr="00AF4596" w:rsidRDefault="00DA6351" w:rsidP="00817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351" w:rsidRPr="00AF4596" w:rsidTr="00682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351" w:rsidRPr="00AF4596" w:rsidRDefault="00DA6351" w:rsidP="0081737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351" w:rsidRPr="00AF4596" w:rsidRDefault="00DA6351" w:rsidP="00817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2241" w:rsidRPr="003B3EC6" w:rsidRDefault="00822241" w:rsidP="00822241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sectPr w:rsidR="00822241" w:rsidRPr="003B3EC6" w:rsidSect="00682942">
      <w:footerReference w:type="default" r:id="rId11"/>
      <w:pgSz w:w="11906" w:h="16838" w:code="9"/>
      <w:pgMar w:top="426" w:right="1134" w:bottom="993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BB9" w:rsidRDefault="00CD2BB9">
      <w:r>
        <w:separator/>
      </w:r>
    </w:p>
  </w:endnote>
  <w:endnote w:type="continuationSeparator" w:id="0">
    <w:p w:rsidR="00CD2BB9" w:rsidRDefault="00CD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611180"/>
      <w:docPartObj>
        <w:docPartGallery w:val="Page Numbers (Bottom of Page)"/>
        <w:docPartUnique/>
      </w:docPartObj>
    </w:sdtPr>
    <w:sdtEndPr/>
    <w:sdtContent>
      <w:p w:rsidR="00C91849" w:rsidRDefault="00703AE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3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1849" w:rsidRDefault="00C91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BB9" w:rsidRDefault="00CD2BB9">
      <w:r>
        <w:separator/>
      </w:r>
    </w:p>
  </w:footnote>
  <w:footnote w:type="continuationSeparator" w:id="0">
    <w:p w:rsidR="00CD2BB9" w:rsidRDefault="00CD2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5A2"/>
    <w:multiLevelType w:val="multilevel"/>
    <w:tmpl w:val="E606348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63E73DB"/>
    <w:multiLevelType w:val="hybridMultilevel"/>
    <w:tmpl w:val="F942DC1A"/>
    <w:lvl w:ilvl="0" w:tplc="8788EF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16305"/>
    <w:multiLevelType w:val="hybridMultilevel"/>
    <w:tmpl w:val="ED72CCCC"/>
    <w:lvl w:ilvl="0" w:tplc="6A0E02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F22C1"/>
    <w:multiLevelType w:val="hybridMultilevel"/>
    <w:tmpl w:val="E28EE68C"/>
    <w:lvl w:ilvl="0" w:tplc="1214EFDC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i w:val="0"/>
      </w:rPr>
    </w:lvl>
    <w:lvl w:ilvl="1" w:tplc="01A2F82A">
      <w:start w:val="1"/>
      <w:numFmt w:val="upperRoman"/>
      <w:lvlText w:val="%2."/>
      <w:lvlJc w:val="left"/>
      <w:pPr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F0581F"/>
    <w:multiLevelType w:val="hybridMultilevel"/>
    <w:tmpl w:val="E3F864FC"/>
    <w:lvl w:ilvl="0" w:tplc="6BDC78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6A1425"/>
    <w:multiLevelType w:val="hybridMultilevel"/>
    <w:tmpl w:val="1DB4DC4A"/>
    <w:lvl w:ilvl="0" w:tplc="EEFCEE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2D76593"/>
    <w:multiLevelType w:val="hybridMultilevel"/>
    <w:tmpl w:val="C5283D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E98"/>
    <w:multiLevelType w:val="multilevel"/>
    <w:tmpl w:val="DDEC2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473A"/>
    <w:rsid w:val="00017415"/>
    <w:rsid w:val="00026E80"/>
    <w:rsid w:val="00034694"/>
    <w:rsid w:val="0004321A"/>
    <w:rsid w:val="000436A6"/>
    <w:rsid w:val="00050DE7"/>
    <w:rsid w:val="00053FB0"/>
    <w:rsid w:val="00066E91"/>
    <w:rsid w:val="000673CD"/>
    <w:rsid w:val="000736E5"/>
    <w:rsid w:val="00081B1B"/>
    <w:rsid w:val="00090BDC"/>
    <w:rsid w:val="000954B8"/>
    <w:rsid w:val="000A1815"/>
    <w:rsid w:val="000A34C4"/>
    <w:rsid w:val="000A37C5"/>
    <w:rsid w:val="000B14AB"/>
    <w:rsid w:val="000B651C"/>
    <w:rsid w:val="000B6E9D"/>
    <w:rsid w:val="000C7456"/>
    <w:rsid w:val="000D42F3"/>
    <w:rsid w:val="000F4496"/>
    <w:rsid w:val="001007CD"/>
    <w:rsid w:val="00102505"/>
    <w:rsid w:val="001042DE"/>
    <w:rsid w:val="00110A46"/>
    <w:rsid w:val="0014108B"/>
    <w:rsid w:val="0014291E"/>
    <w:rsid w:val="00142A26"/>
    <w:rsid w:val="00150E9E"/>
    <w:rsid w:val="00172DE1"/>
    <w:rsid w:val="00175A40"/>
    <w:rsid w:val="00176A64"/>
    <w:rsid w:val="001810C6"/>
    <w:rsid w:val="00182CBD"/>
    <w:rsid w:val="00183BFD"/>
    <w:rsid w:val="00184A50"/>
    <w:rsid w:val="001958E0"/>
    <w:rsid w:val="0019633A"/>
    <w:rsid w:val="001A33FD"/>
    <w:rsid w:val="001B27B5"/>
    <w:rsid w:val="001B3C77"/>
    <w:rsid w:val="001B469A"/>
    <w:rsid w:val="001C116A"/>
    <w:rsid w:val="001C2DAA"/>
    <w:rsid w:val="001C6A65"/>
    <w:rsid w:val="001D7BD5"/>
    <w:rsid w:val="001E091B"/>
    <w:rsid w:val="001E3380"/>
    <w:rsid w:val="00202404"/>
    <w:rsid w:val="00232BD1"/>
    <w:rsid w:val="002345B3"/>
    <w:rsid w:val="00236B19"/>
    <w:rsid w:val="00240384"/>
    <w:rsid w:val="00253022"/>
    <w:rsid w:val="00282F4F"/>
    <w:rsid w:val="00283F29"/>
    <w:rsid w:val="00287D9D"/>
    <w:rsid w:val="002934D5"/>
    <w:rsid w:val="002A6477"/>
    <w:rsid w:val="002A76EC"/>
    <w:rsid w:val="002B14D7"/>
    <w:rsid w:val="002B43C2"/>
    <w:rsid w:val="002B4AC6"/>
    <w:rsid w:val="002C01E3"/>
    <w:rsid w:val="002C3AE8"/>
    <w:rsid w:val="002C49EA"/>
    <w:rsid w:val="002C5F50"/>
    <w:rsid w:val="002D0B1D"/>
    <w:rsid w:val="002D6917"/>
    <w:rsid w:val="002E2555"/>
    <w:rsid w:val="002F3E66"/>
    <w:rsid w:val="002F6F4E"/>
    <w:rsid w:val="002F7D5A"/>
    <w:rsid w:val="00300876"/>
    <w:rsid w:val="00300FB4"/>
    <w:rsid w:val="003035A5"/>
    <w:rsid w:val="003039AC"/>
    <w:rsid w:val="00331CE0"/>
    <w:rsid w:val="00350F64"/>
    <w:rsid w:val="0035484A"/>
    <w:rsid w:val="00370767"/>
    <w:rsid w:val="003768B0"/>
    <w:rsid w:val="00377C5A"/>
    <w:rsid w:val="00385550"/>
    <w:rsid w:val="00385679"/>
    <w:rsid w:val="00390F75"/>
    <w:rsid w:val="00392884"/>
    <w:rsid w:val="003929F6"/>
    <w:rsid w:val="003935F4"/>
    <w:rsid w:val="003A6E91"/>
    <w:rsid w:val="003B05C5"/>
    <w:rsid w:val="003B197D"/>
    <w:rsid w:val="003B3EC6"/>
    <w:rsid w:val="003C11AA"/>
    <w:rsid w:val="003C5CB9"/>
    <w:rsid w:val="003D1517"/>
    <w:rsid w:val="003F4355"/>
    <w:rsid w:val="003F522C"/>
    <w:rsid w:val="003F58C7"/>
    <w:rsid w:val="003F7834"/>
    <w:rsid w:val="0041031B"/>
    <w:rsid w:val="0041369A"/>
    <w:rsid w:val="0041672A"/>
    <w:rsid w:val="00420F7F"/>
    <w:rsid w:val="00426810"/>
    <w:rsid w:val="00427910"/>
    <w:rsid w:val="00430327"/>
    <w:rsid w:val="00444C56"/>
    <w:rsid w:val="00452DDB"/>
    <w:rsid w:val="00455152"/>
    <w:rsid w:val="004552D8"/>
    <w:rsid w:val="004568E8"/>
    <w:rsid w:val="00461DD6"/>
    <w:rsid w:val="00462A79"/>
    <w:rsid w:val="004867FF"/>
    <w:rsid w:val="004876BF"/>
    <w:rsid w:val="00493400"/>
    <w:rsid w:val="004958C2"/>
    <w:rsid w:val="00497155"/>
    <w:rsid w:val="00497351"/>
    <w:rsid w:val="004976F7"/>
    <w:rsid w:val="004A5235"/>
    <w:rsid w:val="004A77CA"/>
    <w:rsid w:val="004B1FD6"/>
    <w:rsid w:val="004B3A77"/>
    <w:rsid w:val="004B453B"/>
    <w:rsid w:val="004B54F8"/>
    <w:rsid w:val="004C2102"/>
    <w:rsid w:val="004C3148"/>
    <w:rsid w:val="004D23D8"/>
    <w:rsid w:val="004D335D"/>
    <w:rsid w:val="004D4C2B"/>
    <w:rsid w:val="004D709C"/>
    <w:rsid w:val="004E7CCD"/>
    <w:rsid w:val="004F0903"/>
    <w:rsid w:val="004F1093"/>
    <w:rsid w:val="004F56AC"/>
    <w:rsid w:val="00502141"/>
    <w:rsid w:val="00506980"/>
    <w:rsid w:val="005114F6"/>
    <w:rsid w:val="00520645"/>
    <w:rsid w:val="00524BAE"/>
    <w:rsid w:val="00525722"/>
    <w:rsid w:val="005320A2"/>
    <w:rsid w:val="00532822"/>
    <w:rsid w:val="00537A52"/>
    <w:rsid w:val="00545511"/>
    <w:rsid w:val="00546371"/>
    <w:rsid w:val="00554790"/>
    <w:rsid w:val="0056085C"/>
    <w:rsid w:val="00562F72"/>
    <w:rsid w:val="0056514B"/>
    <w:rsid w:val="005948F7"/>
    <w:rsid w:val="005A1896"/>
    <w:rsid w:val="005A1C56"/>
    <w:rsid w:val="005A7703"/>
    <w:rsid w:val="005B03E4"/>
    <w:rsid w:val="005B0DE6"/>
    <w:rsid w:val="005B7DBA"/>
    <w:rsid w:val="005C3D69"/>
    <w:rsid w:val="005C7164"/>
    <w:rsid w:val="005D1606"/>
    <w:rsid w:val="005D4F95"/>
    <w:rsid w:val="005E00E7"/>
    <w:rsid w:val="005E2A12"/>
    <w:rsid w:val="005E5DBE"/>
    <w:rsid w:val="00601BF9"/>
    <w:rsid w:val="00615219"/>
    <w:rsid w:val="00615749"/>
    <w:rsid w:val="00622332"/>
    <w:rsid w:val="0062496E"/>
    <w:rsid w:val="006336EE"/>
    <w:rsid w:val="00636AFF"/>
    <w:rsid w:val="006376A9"/>
    <w:rsid w:val="006465AA"/>
    <w:rsid w:val="006519E5"/>
    <w:rsid w:val="00662B3A"/>
    <w:rsid w:val="00662BCC"/>
    <w:rsid w:val="00665B77"/>
    <w:rsid w:val="00671375"/>
    <w:rsid w:val="00675040"/>
    <w:rsid w:val="00680162"/>
    <w:rsid w:val="00682942"/>
    <w:rsid w:val="006838D8"/>
    <w:rsid w:val="00683BED"/>
    <w:rsid w:val="006A215D"/>
    <w:rsid w:val="006B6B2B"/>
    <w:rsid w:val="006C7C00"/>
    <w:rsid w:val="006C7CC3"/>
    <w:rsid w:val="006D0CCC"/>
    <w:rsid w:val="006E6493"/>
    <w:rsid w:val="006E6C4D"/>
    <w:rsid w:val="006F359F"/>
    <w:rsid w:val="00703AE4"/>
    <w:rsid w:val="00722C49"/>
    <w:rsid w:val="007303B2"/>
    <w:rsid w:val="00734C73"/>
    <w:rsid w:val="00743F87"/>
    <w:rsid w:val="00746809"/>
    <w:rsid w:val="00747E5A"/>
    <w:rsid w:val="00756099"/>
    <w:rsid w:val="007571FE"/>
    <w:rsid w:val="00761770"/>
    <w:rsid w:val="00765FA9"/>
    <w:rsid w:val="00766471"/>
    <w:rsid w:val="00783E35"/>
    <w:rsid w:val="00783F5A"/>
    <w:rsid w:val="00785286"/>
    <w:rsid w:val="0078720B"/>
    <w:rsid w:val="00787BA1"/>
    <w:rsid w:val="007909B4"/>
    <w:rsid w:val="00794632"/>
    <w:rsid w:val="007A2003"/>
    <w:rsid w:val="007A345F"/>
    <w:rsid w:val="007B4E81"/>
    <w:rsid w:val="007C09BD"/>
    <w:rsid w:val="007C0F5A"/>
    <w:rsid w:val="007C1968"/>
    <w:rsid w:val="007C1C77"/>
    <w:rsid w:val="007C63F7"/>
    <w:rsid w:val="007D2B7D"/>
    <w:rsid w:val="007D4FB5"/>
    <w:rsid w:val="007F0F0E"/>
    <w:rsid w:val="007F4C45"/>
    <w:rsid w:val="00804DA3"/>
    <w:rsid w:val="008074E1"/>
    <w:rsid w:val="00812856"/>
    <w:rsid w:val="00815E17"/>
    <w:rsid w:val="00817928"/>
    <w:rsid w:val="00822241"/>
    <w:rsid w:val="008279C2"/>
    <w:rsid w:val="00837F7C"/>
    <w:rsid w:val="00841D67"/>
    <w:rsid w:val="00867075"/>
    <w:rsid w:val="00880B20"/>
    <w:rsid w:val="008869AE"/>
    <w:rsid w:val="008A0C17"/>
    <w:rsid w:val="008A7F6A"/>
    <w:rsid w:val="008B5FB4"/>
    <w:rsid w:val="008B70BC"/>
    <w:rsid w:val="008C73C9"/>
    <w:rsid w:val="008D1C3E"/>
    <w:rsid w:val="008D22A3"/>
    <w:rsid w:val="008D3A1C"/>
    <w:rsid w:val="008D6D5A"/>
    <w:rsid w:val="008E43F6"/>
    <w:rsid w:val="008E46F3"/>
    <w:rsid w:val="008E4A81"/>
    <w:rsid w:val="00900996"/>
    <w:rsid w:val="00932B76"/>
    <w:rsid w:val="00954C1F"/>
    <w:rsid w:val="00955BB2"/>
    <w:rsid w:val="0096019C"/>
    <w:rsid w:val="009625CD"/>
    <w:rsid w:val="0097173E"/>
    <w:rsid w:val="009736E0"/>
    <w:rsid w:val="009813CC"/>
    <w:rsid w:val="00987399"/>
    <w:rsid w:val="009923D3"/>
    <w:rsid w:val="009943E6"/>
    <w:rsid w:val="009A1515"/>
    <w:rsid w:val="009A2006"/>
    <w:rsid w:val="009A440D"/>
    <w:rsid w:val="009A5CCF"/>
    <w:rsid w:val="009A5F2C"/>
    <w:rsid w:val="009D16A4"/>
    <w:rsid w:val="009D3277"/>
    <w:rsid w:val="009D45FF"/>
    <w:rsid w:val="009D6135"/>
    <w:rsid w:val="009D6355"/>
    <w:rsid w:val="009D7128"/>
    <w:rsid w:val="009E2B52"/>
    <w:rsid w:val="009F1C38"/>
    <w:rsid w:val="009F3CEE"/>
    <w:rsid w:val="00A0169A"/>
    <w:rsid w:val="00A10D72"/>
    <w:rsid w:val="00A1512E"/>
    <w:rsid w:val="00A20E08"/>
    <w:rsid w:val="00A20F8B"/>
    <w:rsid w:val="00A241C9"/>
    <w:rsid w:val="00A256DC"/>
    <w:rsid w:val="00A27EC1"/>
    <w:rsid w:val="00A31B97"/>
    <w:rsid w:val="00A36826"/>
    <w:rsid w:val="00A4189D"/>
    <w:rsid w:val="00A4292D"/>
    <w:rsid w:val="00A4604C"/>
    <w:rsid w:val="00A50692"/>
    <w:rsid w:val="00A51309"/>
    <w:rsid w:val="00A66A91"/>
    <w:rsid w:val="00A70EF4"/>
    <w:rsid w:val="00A71A3C"/>
    <w:rsid w:val="00A73E9E"/>
    <w:rsid w:val="00A81035"/>
    <w:rsid w:val="00A94F4A"/>
    <w:rsid w:val="00AA025E"/>
    <w:rsid w:val="00AA0CA5"/>
    <w:rsid w:val="00AA386E"/>
    <w:rsid w:val="00AA55DB"/>
    <w:rsid w:val="00AA5981"/>
    <w:rsid w:val="00AB7471"/>
    <w:rsid w:val="00AD506E"/>
    <w:rsid w:val="00AD52C8"/>
    <w:rsid w:val="00AE4EF4"/>
    <w:rsid w:val="00AE7E4B"/>
    <w:rsid w:val="00AF062D"/>
    <w:rsid w:val="00AF2A1E"/>
    <w:rsid w:val="00B041EA"/>
    <w:rsid w:val="00B13CB8"/>
    <w:rsid w:val="00B5170D"/>
    <w:rsid w:val="00B57FF0"/>
    <w:rsid w:val="00B61895"/>
    <w:rsid w:val="00B6664D"/>
    <w:rsid w:val="00B71DE0"/>
    <w:rsid w:val="00B7492B"/>
    <w:rsid w:val="00B83D74"/>
    <w:rsid w:val="00B86510"/>
    <w:rsid w:val="00BA0149"/>
    <w:rsid w:val="00BA2727"/>
    <w:rsid w:val="00BA6748"/>
    <w:rsid w:val="00BD21EA"/>
    <w:rsid w:val="00BD5425"/>
    <w:rsid w:val="00BE4792"/>
    <w:rsid w:val="00BF3302"/>
    <w:rsid w:val="00C11942"/>
    <w:rsid w:val="00C141F0"/>
    <w:rsid w:val="00C1647E"/>
    <w:rsid w:val="00C2023E"/>
    <w:rsid w:val="00C4016E"/>
    <w:rsid w:val="00C416FB"/>
    <w:rsid w:val="00C44543"/>
    <w:rsid w:val="00C50674"/>
    <w:rsid w:val="00C53015"/>
    <w:rsid w:val="00C55821"/>
    <w:rsid w:val="00C55937"/>
    <w:rsid w:val="00C63F8B"/>
    <w:rsid w:val="00C70A7A"/>
    <w:rsid w:val="00C76A3B"/>
    <w:rsid w:val="00C77DE4"/>
    <w:rsid w:val="00C91849"/>
    <w:rsid w:val="00CD2BB9"/>
    <w:rsid w:val="00CD6302"/>
    <w:rsid w:val="00CE089C"/>
    <w:rsid w:val="00CE367E"/>
    <w:rsid w:val="00CE64D4"/>
    <w:rsid w:val="00CF521F"/>
    <w:rsid w:val="00D0330E"/>
    <w:rsid w:val="00D055CC"/>
    <w:rsid w:val="00D06ADA"/>
    <w:rsid w:val="00D15391"/>
    <w:rsid w:val="00D15B98"/>
    <w:rsid w:val="00D20980"/>
    <w:rsid w:val="00D25D32"/>
    <w:rsid w:val="00D415BC"/>
    <w:rsid w:val="00D42645"/>
    <w:rsid w:val="00D44D4D"/>
    <w:rsid w:val="00D5098C"/>
    <w:rsid w:val="00D511E8"/>
    <w:rsid w:val="00D61398"/>
    <w:rsid w:val="00D65CD7"/>
    <w:rsid w:val="00D66FDB"/>
    <w:rsid w:val="00D70324"/>
    <w:rsid w:val="00D72EC8"/>
    <w:rsid w:val="00D74048"/>
    <w:rsid w:val="00D762B1"/>
    <w:rsid w:val="00DA6351"/>
    <w:rsid w:val="00DC2836"/>
    <w:rsid w:val="00DF1F0D"/>
    <w:rsid w:val="00E071AA"/>
    <w:rsid w:val="00E07573"/>
    <w:rsid w:val="00E10A45"/>
    <w:rsid w:val="00E117BE"/>
    <w:rsid w:val="00E133BD"/>
    <w:rsid w:val="00E13D34"/>
    <w:rsid w:val="00E140C3"/>
    <w:rsid w:val="00E2155F"/>
    <w:rsid w:val="00E40FA8"/>
    <w:rsid w:val="00E65B28"/>
    <w:rsid w:val="00E76422"/>
    <w:rsid w:val="00E8171D"/>
    <w:rsid w:val="00E868F0"/>
    <w:rsid w:val="00E92ABA"/>
    <w:rsid w:val="00EA2877"/>
    <w:rsid w:val="00EA42A4"/>
    <w:rsid w:val="00EA45D5"/>
    <w:rsid w:val="00EB43BA"/>
    <w:rsid w:val="00EB5842"/>
    <w:rsid w:val="00EB67E4"/>
    <w:rsid w:val="00EC2161"/>
    <w:rsid w:val="00EC338D"/>
    <w:rsid w:val="00EC3E5D"/>
    <w:rsid w:val="00EC65B5"/>
    <w:rsid w:val="00EC7165"/>
    <w:rsid w:val="00EC71FE"/>
    <w:rsid w:val="00ED4119"/>
    <w:rsid w:val="00EE1C8A"/>
    <w:rsid w:val="00EE30B4"/>
    <w:rsid w:val="00EE3C24"/>
    <w:rsid w:val="00EE4631"/>
    <w:rsid w:val="00EE4928"/>
    <w:rsid w:val="00EE497A"/>
    <w:rsid w:val="00F01F22"/>
    <w:rsid w:val="00F054DF"/>
    <w:rsid w:val="00F067C1"/>
    <w:rsid w:val="00F1117B"/>
    <w:rsid w:val="00F21BAB"/>
    <w:rsid w:val="00F251F8"/>
    <w:rsid w:val="00F27142"/>
    <w:rsid w:val="00F27CD9"/>
    <w:rsid w:val="00F30055"/>
    <w:rsid w:val="00F3767F"/>
    <w:rsid w:val="00F4587B"/>
    <w:rsid w:val="00F46C1A"/>
    <w:rsid w:val="00F5182A"/>
    <w:rsid w:val="00F57C0F"/>
    <w:rsid w:val="00F74B4F"/>
    <w:rsid w:val="00F826E2"/>
    <w:rsid w:val="00F829FF"/>
    <w:rsid w:val="00F83428"/>
    <w:rsid w:val="00F87FA1"/>
    <w:rsid w:val="00F90649"/>
    <w:rsid w:val="00FB1375"/>
    <w:rsid w:val="00FB1407"/>
    <w:rsid w:val="00FB2BB6"/>
    <w:rsid w:val="00FD0A2F"/>
    <w:rsid w:val="00FE5061"/>
    <w:rsid w:val="00F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E8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Знак1"/>
    <w:basedOn w:val="Normal"/>
    <w:link w:val="HeaderChar"/>
    <w:rsid w:val="00D511E8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 Знак1 Char"/>
    <w:basedOn w:val="DefaultParagraphFont"/>
    <w:link w:val="Header"/>
    <w:locked/>
    <w:rsid w:val="002E255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11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03B2"/>
    <w:rPr>
      <w:rFonts w:cs="Times New Roman"/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D511E8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03B2"/>
    <w:rPr>
      <w:rFonts w:cs="Times New Roman"/>
      <w:sz w:val="2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303B2"/>
    <w:rPr>
      <w:rFonts w:cs="Times New Roman"/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uiPriority w:val="99"/>
    <w:semiHidden/>
    <w:locked/>
    <w:rsid w:val="00D42645"/>
    <w:rPr>
      <w:rFonts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03B2"/>
    <w:rPr>
      <w:rFonts w:cs="Times New Roman"/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basedOn w:val="DefaultParagraphFont"/>
    <w:uiPriority w:val="99"/>
    <w:rsid w:val="00FB1407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303B2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303B2"/>
    <w:rPr>
      <w:rFonts w:cs="Times New Roman"/>
      <w:sz w:val="24"/>
      <w:szCs w:val="24"/>
    </w:rPr>
  </w:style>
  <w:style w:type="paragraph" w:customStyle="1" w:styleId="a">
    <w:name w:val="Знак"/>
    <w:basedOn w:val="Normal"/>
    <w:uiPriority w:val="99"/>
    <w:rsid w:val="00F826E2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ilozhenie">
    <w:name w:val="prilozhenie"/>
    <w:basedOn w:val="Normal"/>
    <w:rsid w:val="00300FB4"/>
    <w:pPr>
      <w:autoSpaceDE/>
      <w:autoSpaceDN/>
      <w:ind w:firstLine="709"/>
      <w:jc w:val="both"/>
    </w:pPr>
    <w:rPr>
      <w:lang w:eastAsia="en-US"/>
    </w:rPr>
  </w:style>
  <w:style w:type="character" w:styleId="CommentReference">
    <w:name w:val="annotation reference"/>
    <w:basedOn w:val="DefaultParagraphFont"/>
    <w:rsid w:val="00E10A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10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E10A4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0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0A45"/>
    <w:rPr>
      <w:rFonts w:cs="Times New Roman"/>
      <w:b/>
      <w:bCs/>
    </w:rPr>
  </w:style>
  <w:style w:type="character" w:customStyle="1" w:styleId="-">
    <w:name w:val="Проспект -"/>
    <w:uiPriority w:val="99"/>
    <w:rsid w:val="007F4C45"/>
    <w:rPr>
      <w:b/>
      <w:bCs/>
      <w:i/>
      <w:iCs/>
      <w:lang w:val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4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4A81"/>
    <w:rPr>
      <w:sz w:val="24"/>
      <w:szCs w:val="24"/>
    </w:rPr>
  </w:style>
  <w:style w:type="paragraph" w:customStyle="1" w:styleId="ConsPlusNormal">
    <w:name w:val="ConsPlusNormal"/>
    <w:rsid w:val="00026E80"/>
    <w:pPr>
      <w:autoSpaceDE w:val="0"/>
      <w:autoSpaceDN w:val="0"/>
      <w:adjustRightInd w:val="0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locked/>
    <w:rsid w:val="00537A52"/>
    <w:rPr>
      <w:b/>
      <w:bCs/>
    </w:rPr>
  </w:style>
  <w:style w:type="character" w:customStyle="1" w:styleId="apple-converted-space">
    <w:name w:val="apple-converted-space"/>
    <w:basedOn w:val="DefaultParagraphFont"/>
    <w:rsid w:val="00EE1C8A"/>
  </w:style>
  <w:style w:type="character" w:customStyle="1" w:styleId="Style12pt">
    <w:name w:val="Style 12 pt"/>
    <w:rsid w:val="00525722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B3EC6"/>
    <w:rPr>
      <w:color w:val="800080" w:themeColor="followedHyperlink"/>
      <w:u w:val="single"/>
    </w:rPr>
  </w:style>
  <w:style w:type="paragraph" w:customStyle="1" w:styleId="BodyTextPragmaticaCTT">
    <w:name w:val="Body Text + PragmaticaCTT"/>
    <w:basedOn w:val="BodyText"/>
    <w:rsid w:val="0041672A"/>
    <w:pPr>
      <w:autoSpaceDE/>
      <w:autoSpaceDN/>
      <w:spacing w:after="0"/>
      <w:jc w:val="both"/>
    </w:pPr>
    <w:rPr>
      <w:rFonts w:ascii="PragmaticaCTT" w:hAnsi="PragmaticaCTT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4167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1672A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520645"/>
    <w:pPr>
      <w:autoSpaceDE/>
      <w:autoSpaceDN/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E8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Знак1"/>
    <w:basedOn w:val="Normal"/>
    <w:link w:val="HeaderChar"/>
    <w:rsid w:val="00D511E8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 Знак1 Char"/>
    <w:basedOn w:val="DefaultParagraphFont"/>
    <w:link w:val="Header"/>
    <w:locked/>
    <w:rsid w:val="002E255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11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03B2"/>
    <w:rPr>
      <w:rFonts w:cs="Times New Roman"/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D511E8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03B2"/>
    <w:rPr>
      <w:rFonts w:cs="Times New Roman"/>
      <w:sz w:val="2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303B2"/>
    <w:rPr>
      <w:rFonts w:cs="Times New Roman"/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uiPriority w:val="99"/>
    <w:semiHidden/>
    <w:locked/>
    <w:rsid w:val="00D42645"/>
    <w:rPr>
      <w:rFonts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03B2"/>
    <w:rPr>
      <w:rFonts w:cs="Times New Roman"/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basedOn w:val="DefaultParagraphFont"/>
    <w:uiPriority w:val="99"/>
    <w:rsid w:val="00FB1407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303B2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303B2"/>
    <w:rPr>
      <w:rFonts w:cs="Times New Roman"/>
      <w:sz w:val="24"/>
      <w:szCs w:val="24"/>
    </w:rPr>
  </w:style>
  <w:style w:type="paragraph" w:customStyle="1" w:styleId="a">
    <w:name w:val="Знак"/>
    <w:basedOn w:val="Normal"/>
    <w:uiPriority w:val="99"/>
    <w:rsid w:val="00F826E2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ilozhenie">
    <w:name w:val="prilozhenie"/>
    <w:basedOn w:val="Normal"/>
    <w:rsid w:val="00300FB4"/>
    <w:pPr>
      <w:autoSpaceDE/>
      <w:autoSpaceDN/>
      <w:ind w:firstLine="709"/>
      <w:jc w:val="both"/>
    </w:pPr>
    <w:rPr>
      <w:lang w:eastAsia="en-US"/>
    </w:rPr>
  </w:style>
  <w:style w:type="character" w:styleId="CommentReference">
    <w:name w:val="annotation reference"/>
    <w:basedOn w:val="DefaultParagraphFont"/>
    <w:rsid w:val="00E10A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10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E10A4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0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0A45"/>
    <w:rPr>
      <w:rFonts w:cs="Times New Roman"/>
      <w:b/>
      <w:bCs/>
    </w:rPr>
  </w:style>
  <w:style w:type="character" w:customStyle="1" w:styleId="-">
    <w:name w:val="Проспект -"/>
    <w:uiPriority w:val="99"/>
    <w:rsid w:val="007F4C45"/>
    <w:rPr>
      <w:b/>
      <w:bCs/>
      <w:i/>
      <w:iCs/>
      <w:lang w:val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4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4A81"/>
    <w:rPr>
      <w:sz w:val="24"/>
      <w:szCs w:val="24"/>
    </w:rPr>
  </w:style>
  <w:style w:type="paragraph" w:customStyle="1" w:styleId="ConsPlusNormal">
    <w:name w:val="ConsPlusNormal"/>
    <w:rsid w:val="00026E80"/>
    <w:pPr>
      <w:autoSpaceDE w:val="0"/>
      <w:autoSpaceDN w:val="0"/>
      <w:adjustRightInd w:val="0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locked/>
    <w:rsid w:val="00537A52"/>
    <w:rPr>
      <w:b/>
      <w:bCs/>
    </w:rPr>
  </w:style>
  <w:style w:type="character" w:customStyle="1" w:styleId="apple-converted-space">
    <w:name w:val="apple-converted-space"/>
    <w:basedOn w:val="DefaultParagraphFont"/>
    <w:rsid w:val="00EE1C8A"/>
  </w:style>
  <w:style w:type="character" w:customStyle="1" w:styleId="Style12pt">
    <w:name w:val="Style 12 pt"/>
    <w:rsid w:val="00525722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B3EC6"/>
    <w:rPr>
      <w:color w:val="800080" w:themeColor="followedHyperlink"/>
      <w:u w:val="single"/>
    </w:rPr>
  </w:style>
  <w:style w:type="paragraph" w:customStyle="1" w:styleId="BodyTextPragmaticaCTT">
    <w:name w:val="Body Text + PragmaticaCTT"/>
    <w:basedOn w:val="BodyText"/>
    <w:rsid w:val="0041672A"/>
    <w:pPr>
      <w:autoSpaceDE/>
      <w:autoSpaceDN/>
      <w:spacing w:after="0"/>
      <w:jc w:val="both"/>
    </w:pPr>
    <w:rPr>
      <w:rFonts w:ascii="PragmaticaCTT" w:hAnsi="PragmaticaCTT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4167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1672A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520645"/>
    <w:pPr>
      <w:autoSpaceDE/>
      <w:autoSpaceDN/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-disclosure.ru/portal/company.aspx?id=82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183DB3A6-D55E-43F1-8510-3ADDCA159F4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640</Words>
  <Characters>4053</Characters>
  <Application>Microsoft Office Word</Application>
  <DocSecurity>0</DocSecurity>
  <Lines>289</Lines>
  <Paragraphs>130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18</cp:revision>
  <cp:lastPrinted>2012-09-12T06:08:00Z</cp:lastPrinted>
  <dcterms:created xsi:type="dcterms:W3CDTF">2016-04-27T14:25:00Z</dcterms:created>
  <dcterms:modified xsi:type="dcterms:W3CDTF">2018-03-01T08:20:00Z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7b207f53-7a78-45e0-a69b-b5fed89a7532</vt:lpwstr>
  </property>
  <property fmtid="{D5CDD505-2E9C-101B-9397-08002B2CF9AE}" pid="3" name="bjSaver">
    <vt:lpwstr>gQOfRdzZQ433S4loAiw6XrWakJtrqMZ9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